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21FB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关于河池高级中学学生宿舍补漏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及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加装围栏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和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纱网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项目上限控制价的报价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函</w:t>
      </w:r>
    </w:p>
    <w:p w14:paraId="2902D939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p w14:paraId="69C4E899">
      <w:pP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河池市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国盛资产管理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有限责任公司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</w:t>
      </w:r>
    </w:p>
    <w:p w14:paraId="4924066E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根据贵公司在网站上发布的 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关于河池高级中学学生宿舍补漏及加装围栏和纱网项目上限控制价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的询价函》，我公司可按要求提供相应材料，报价如下：</w:t>
      </w:r>
    </w:p>
    <w:p w14:paraId="2E24E17A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tbl>
      <w:tblPr>
        <w:tblStyle w:val="2"/>
        <w:tblW w:w="844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935"/>
        <w:gridCol w:w="1035"/>
        <w:gridCol w:w="1215"/>
        <w:gridCol w:w="1650"/>
        <w:gridCol w:w="1095"/>
        <w:gridCol w:w="795"/>
      </w:tblGrid>
      <w:tr w14:paraId="287DAF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4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DB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8"/>
                <w:szCs w:val="28"/>
                <w:u w:val="none"/>
                <w:lang w:val="en-US" w:eastAsia="zh-CN" w:bidi="ar"/>
              </w:rPr>
              <w:t>河池高级中学学生宿舍补漏及加装围栏和纱网项目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8"/>
                <w:szCs w:val="28"/>
                <w:u w:val="none"/>
                <w:lang w:val="en-US" w:eastAsia="zh-CN" w:bidi="ar"/>
              </w:rPr>
              <w:t>报价清单</w:t>
            </w:r>
          </w:p>
        </w:tc>
      </w:tr>
      <w:tr w14:paraId="692A43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32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F5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87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11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22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4A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金额（元）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16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285F47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67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25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天花板补漏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5F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90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4336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B661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FEAE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6F071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27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25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金刚纱网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47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242424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C7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72.96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0282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76C7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85EF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</w:p>
        </w:tc>
      </w:tr>
      <w:tr w14:paraId="70E968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E6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BF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钢管围栏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C3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242424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42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EEED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434D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D2B7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A1EF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6A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3F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消防推拉门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BC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242424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D0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E074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260D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B9FB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A021E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4A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68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预留便门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2F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242424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9D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A41A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4C00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58D2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10E5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38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CB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简易轨道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55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AE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A3E2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63A1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36E7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5621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7D9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合计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069E5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3E546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627F8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9A659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E2A27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53D3A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8D0A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4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4F7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10101"/>
                <w:kern w:val="0"/>
                <w:sz w:val="20"/>
                <w:szCs w:val="20"/>
                <w:u w:val="none"/>
                <w:lang w:val="en-US" w:eastAsia="zh-CN" w:bidi="ar"/>
              </w:rPr>
              <w:t>注：以上报价均为不含税价</w:t>
            </w:r>
          </w:p>
        </w:tc>
      </w:tr>
    </w:tbl>
    <w:p w14:paraId="2E25F5BB">
      <w:pPr>
        <w:jc w:val="left"/>
        <w:rPr>
          <w:rFonts w:hint="eastAsia" w:asciiTheme="minorEastAsia" w:hAnsiTheme="minorEastAsia" w:cstheme="minorEastAsia"/>
          <w:sz w:val="30"/>
          <w:szCs w:val="30"/>
          <w:u w:val="none"/>
          <w:lang w:eastAsia="zh-CN"/>
        </w:rPr>
      </w:pPr>
    </w:p>
    <w:p w14:paraId="7D41B242">
      <w:pP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注：以上报价为不含税价，开票税率为：     %。</w:t>
      </w:r>
    </w:p>
    <w:p w14:paraId="2F784B4B">
      <w:pPr>
        <w:pStyle w:val="5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210400B9">
      <w:pPr>
        <w:ind w:firstLine="3840" w:firstLineChars="120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报价单位：                       </w:t>
      </w:r>
    </w:p>
    <w:p w14:paraId="0DE53848">
      <w:pPr>
        <w:pStyle w:val="5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      联系电话：                          </w:t>
      </w:r>
    </w:p>
    <w:p w14:paraId="2544FE08">
      <w:pPr>
        <w:pStyle w:val="5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                           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jMDc3NjJjNDc3ZjQ2NTFjYmQyMDM3YTVmM2I0MDcifQ=="/>
  </w:docVars>
  <w:rsids>
    <w:rsidRoot w:val="00172A27"/>
    <w:rsid w:val="0792061D"/>
    <w:rsid w:val="12B90917"/>
    <w:rsid w:val="18B85A4A"/>
    <w:rsid w:val="1C822738"/>
    <w:rsid w:val="21206A51"/>
    <w:rsid w:val="271C7657"/>
    <w:rsid w:val="2C2D07B5"/>
    <w:rsid w:val="2F8D33B4"/>
    <w:rsid w:val="3BF6397E"/>
    <w:rsid w:val="3D2F2685"/>
    <w:rsid w:val="5A9A2DC8"/>
    <w:rsid w:val="67A1421E"/>
    <w:rsid w:val="68285DCB"/>
    <w:rsid w:val="68DD1E1D"/>
    <w:rsid w:val="6B1B1B7E"/>
    <w:rsid w:val="72717EC1"/>
    <w:rsid w:val="7443350A"/>
    <w:rsid w:val="76AA287F"/>
    <w:rsid w:val="76D12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BodyText"/>
    <w:basedOn w:val="1"/>
    <w:next w:val="1"/>
    <w:qFormat/>
    <w:uiPriority w:val="0"/>
    <w:pPr>
      <w:spacing w:after="0"/>
      <w:jc w:val="center"/>
      <w:textAlignment w:val="baseline"/>
    </w:pPr>
    <w:rPr>
      <w:rFonts w:ascii="Times New Roman" w:hAnsi="Times New Roman" w:eastAsia="宋体"/>
      <w:kern w:val="2"/>
      <w:sz w:val="52"/>
      <w:szCs w:val="24"/>
      <w:lang w:val="en-US" w:eastAsia="zh-CN" w:bidi="ar-SA"/>
    </w:rPr>
  </w:style>
  <w:style w:type="character" w:customStyle="1" w:styleId="6">
    <w:name w:val="font31"/>
    <w:basedOn w:val="4"/>
    <w:uiPriority w:val="0"/>
    <w:rPr>
      <w:rFonts w:hint="eastAsia" w:ascii="宋体" w:hAnsi="宋体" w:eastAsia="宋体" w:cs="宋体"/>
      <w:b/>
      <w:bCs/>
      <w:color w:val="010101"/>
      <w:sz w:val="28"/>
      <w:szCs w:val="28"/>
      <w:u w:val="none"/>
    </w:rPr>
  </w:style>
  <w:style w:type="character" w:customStyle="1" w:styleId="7">
    <w:name w:val="font51"/>
    <w:basedOn w:val="4"/>
    <w:qFormat/>
    <w:uiPriority w:val="0"/>
    <w:rPr>
      <w:rFonts w:hint="eastAsia" w:ascii="宋体" w:hAnsi="宋体" w:eastAsia="宋体" w:cs="宋体"/>
      <w:b/>
      <w:bCs/>
      <w:color w:val="242424"/>
      <w:sz w:val="28"/>
      <w:szCs w:val="28"/>
      <w:u w:val="none"/>
    </w:rPr>
  </w:style>
  <w:style w:type="character" w:customStyle="1" w:styleId="8">
    <w:name w:val="font41"/>
    <w:basedOn w:val="4"/>
    <w:uiPriority w:val="0"/>
    <w:rPr>
      <w:rFonts w:hint="eastAsia" w:ascii="宋体" w:hAnsi="宋体" w:eastAsia="宋体" w:cs="宋体"/>
      <w:b/>
      <w:bCs/>
      <w:color w:val="010101"/>
      <w:sz w:val="20"/>
      <w:szCs w:val="20"/>
      <w:u w:val="none"/>
    </w:rPr>
  </w:style>
  <w:style w:type="character" w:customStyle="1" w:styleId="9">
    <w:name w:val="font71"/>
    <w:basedOn w:val="4"/>
    <w:qFormat/>
    <w:uiPriority w:val="0"/>
    <w:rPr>
      <w:rFonts w:hint="eastAsia" w:ascii="宋体" w:hAnsi="宋体" w:eastAsia="宋体" w:cs="宋体"/>
      <w:b/>
      <w:bCs/>
      <w:color w:val="242424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256</Words>
  <Characters>273</Characters>
  <Lines>0</Lines>
  <Paragraphs>0</Paragraphs>
  <TotalTime>1</TotalTime>
  <ScaleCrop>false</ScaleCrop>
  <LinksUpToDate>false</LinksUpToDate>
  <CharactersWithSpaces>372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2024-04-22T06:14:00Z</dcterms:created>
  <dc:creator>Administrator</dc:creator>
  <cp:lastModifiedBy>7上8下</cp:lastModifiedBy>
  <dcterms:modified xsi:type="dcterms:W3CDTF">2025-01-14T01:47:37Z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8EA2C55974B246649EAF3C4EED9738E9_13</vt:lpwstr>
  </property>
  <property fmtid="{D5CDD505-2E9C-101B-9397-08002B2CF9AE}" pid="4" name="KSOTemplateDocerSaveRecord">
    <vt:lpwstr>eyJoZGlkIjoiYWMxMjZjNWY5ZmM5YmU2ZTUwYTFiZDg1NDRhODQzYzciLCJ1c2VySWQiOiIyNjI1Njg3NDAifQ==</vt:lpwstr>
  </property>
</Properties>
</file>