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431711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  <w:t>附件1</w:t>
      </w:r>
    </w:p>
    <w:p w14:paraId="6DD4B5EB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</w:p>
    <w:p w14:paraId="1B178064">
      <w:pPr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63636"/>
          <w:spacing w:val="0"/>
          <w:kern w:val="0"/>
          <w:sz w:val="44"/>
          <w:szCs w:val="44"/>
          <w:lang w:val="en-US" w:eastAsia="zh-CN" w:bidi="ar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63636"/>
          <w:spacing w:val="0"/>
          <w:kern w:val="0"/>
          <w:sz w:val="44"/>
          <w:szCs w:val="44"/>
          <w:lang w:val="en-US" w:eastAsia="zh-CN" w:bidi="ar"/>
        </w:rPr>
        <w:t>询价物品名称、规格及数量</w:t>
      </w:r>
    </w:p>
    <w:bookmarkEnd w:id="0"/>
    <w:p w14:paraId="1AA7F3A4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</w:p>
    <w:tbl>
      <w:tblPr>
        <w:tblStyle w:val="3"/>
        <w:tblW w:w="943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6"/>
        <w:gridCol w:w="1252"/>
        <w:gridCol w:w="4588"/>
        <w:gridCol w:w="1697"/>
      </w:tblGrid>
      <w:tr w14:paraId="2865F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36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28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7F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规格及要求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F6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5F6C88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60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稻  草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236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85E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扎断3-5公分；含水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13%；蛋白%（干物质）≥4%；灰分%（干物质）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12%；钙%（干物质）0.4-0.5；磷（干物质）0.1-0.2；黄曲霉毒素Blug/kg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30；呕吐毒素ug/kg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2000；玉米赤霉烯酮ug/kg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500；无有毒有害物质，无不可食杂草，无重金属黄曲霉素及其它有害霉菌超标。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CD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59556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94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D10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注：以上物品可单个进行报价。</w:t>
            </w:r>
          </w:p>
        </w:tc>
      </w:tr>
    </w:tbl>
    <w:p w14:paraId="3C5082E0">
      <w:pPr>
        <w:rPr>
          <w:rFonts w:hint="default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B5F55"/>
    <w:rsid w:val="06FE5FE8"/>
    <w:rsid w:val="071A324D"/>
    <w:rsid w:val="0CFD33F5"/>
    <w:rsid w:val="0E756B8C"/>
    <w:rsid w:val="105A5E00"/>
    <w:rsid w:val="10B95885"/>
    <w:rsid w:val="11E46EAE"/>
    <w:rsid w:val="123D7F33"/>
    <w:rsid w:val="16BD18E1"/>
    <w:rsid w:val="1B306DB3"/>
    <w:rsid w:val="1D5D57EA"/>
    <w:rsid w:val="22CA3453"/>
    <w:rsid w:val="240510B5"/>
    <w:rsid w:val="24194B61"/>
    <w:rsid w:val="297F5FB2"/>
    <w:rsid w:val="2F4131BE"/>
    <w:rsid w:val="326D6234"/>
    <w:rsid w:val="375241BA"/>
    <w:rsid w:val="3A0B12D7"/>
    <w:rsid w:val="3AD82C28"/>
    <w:rsid w:val="3AEA4709"/>
    <w:rsid w:val="3FC77B0D"/>
    <w:rsid w:val="413C37E5"/>
    <w:rsid w:val="414A1024"/>
    <w:rsid w:val="447F4114"/>
    <w:rsid w:val="452837BC"/>
    <w:rsid w:val="47266771"/>
    <w:rsid w:val="483B2A48"/>
    <w:rsid w:val="484A78AA"/>
    <w:rsid w:val="49147605"/>
    <w:rsid w:val="49166D85"/>
    <w:rsid w:val="49BC6537"/>
    <w:rsid w:val="4EC5306C"/>
    <w:rsid w:val="50FA2A4B"/>
    <w:rsid w:val="51E5798B"/>
    <w:rsid w:val="5237602E"/>
    <w:rsid w:val="575A7B7F"/>
    <w:rsid w:val="5FAC6F15"/>
    <w:rsid w:val="60AA20C1"/>
    <w:rsid w:val="619F774C"/>
    <w:rsid w:val="6BA311E8"/>
    <w:rsid w:val="6E407BDC"/>
    <w:rsid w:val="7C684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next w:val="1"/>
    <w:qFormat/>
    <w:uiPriority w:val="99"/>
    <w:pPr>
      <w:widowControl w:val="0"/>
      <w:spacing w:after="120"/>
      <w:ind w:left="420" w:leftChars="200" w:firstLine="420" w:firstLine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font11"/>
    <w:basedOn w:val="4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169</Words>
  <Characters>209</Characters>
  <Lines>0</Lines>
  <Paragraphs>0</Paragraphs>
  <TotalTime>23</TotalTime>
  <ScaleCrop>false</ScaleCrop>
  <LinksUpToDate>false</LinksUpToDate>
  <CharactersWithSpaces>211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2025-03-03T02:21:00Z</dcterms:created>
  <dc:creator>PC-machine</dc:creator>
  <cp:lastModifiedBy>无刺有刺</cp:lastModifiedBy>
  <dcterms:modified xsi:type="dcterms:W3CDTF">2026-04-14T02:01:11Z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eyJoZGlkIjoiZGM2YWFjMzVkODYxYTRlMzAyY2I5MWM3NGQ1MWJjYzUiLCJ1c2VySWQiOiIyNjkxMzY1MTgifQ==</vt:lpwstr>
  </property>
  <property fmtid="{D5CDD505-2E9C-101B-9397-08002B2CF9AE}" pid="4" name="ICV">
    <vt:lpwstr>C94C37AD3D0245D8979FB087E5D0CBA5_12</vt:lpwstr>
  </property>
</Properties>
</file>