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EB1110">
      <w:pPr>
        <w:pStyle w:val="9"/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一般固体废物处置报价单</w:t>
      </w:r>
    </w:p>
    <w:p w14:paraId="77B440AF">
      <w:pPr>
        <w:pStyle w:val="16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  <w:t>一、报价单位信息</w:t>
      </w:r>
    </w:p>
    <w:p w14:paraId="3311177B">
      <w:pPr>
        <w:pStyle w:val="16"/>
      </w:pPr>
      <w:r>
        <w:t>单位名称：</w:t>
      </w:r>
      <w:r>
        <w:rPr>
          <w:rFonts w:hint="eastAsia"/>
          <w:lang w:eastAsia="zh-CN"/>
        </w:rPr>
        <w:t>（盖章）</w:t>
      </w:r>
      <w:r>
        <w:t>________________________</w:t>
      </w:r>
    </w:p>
    <w:p w14:paraId="346E3088">
      <w:pPr>
        <w:pStyle w:val="16"/>
      </w:pPr>
      <w:r>
        <w:t>统一社会信用代码：________________</w:t>
      </w:r>
    </w:p>
    <w:p w14:paraId="0B0B77F2">
      <w:pPr>
        <w:pStyle w:val="16"/>
        <w:rPr>
          <w:u w:val="single"/>
        </w:rPr>
      </w:pPr>
      <w:r>
        <w:t>处置资质：</w:t>
      </w:r>
      <w:r>
        <w:rPr>
          <w:u w:val="single"/>
        </w:rPr>
        <w:t>持有《一般固体废物处置经营许可证》，资质齐全、合法合规</w:t>
      </w:r>
    </w:p>
    <w:p w14:paraId="45ED6E77">
      <w:pPr>
        <w:pStyle w:val="16"/>
      </w:pPr>
      <w:r>
        <w:t>联系地址：________________________</w:t>
      </w:r>
    </w:p>
    <w:p w14:paraId="5AB8147D">
      <w:pPr>
        <w:pStyle w:val="16"/>
      </w:pPr>
      <w:r>
        <w:t>联系电话：________________________</w:t>
      </w:r>
    </w:p>
    <w:p w14:paraId="427F30CA">
      <w:pPr>
        <w:pStyle w:val="16"/>
      </w:pPr>
      <w:r>
        <w:t>对接人：________________________</w:t>
      </w:r>
    </w:p>
    <w:p w14:paraId="5648C4A0">
      <w:pPr>
        <w:pStyle w:val="3"/>
      </w:pPr>
      <w:r>
        <w:rPr>
          <w:rFonts w:hint="eastAsia"/>
          <w:lang w:eastAsia="zh-CN"/>
        </w:rPr>
        <w:t>二</w:t>
      </w:r>
      <w:r>
        <w:t>、</w:t>
      </w:r>
      <w:r>
        <w:rPr>
          <w:rFonts w:hint="eastAsia"/>
          <w:lang w:eastAsia="zh-CN"/>
        </w:rPr>
        <w:t>一般</w:t>
      </w:r>
      <w:r>
        <w:t>固废明细及报价</w:t>
      </w:r>
    </w:p>
    <w:tbl>
      <w:tblPr>
        <w:tblStyle w:val="10"/>
        <w:tblpPr w:leftFromText="180" w:rightFromText="180" w:vertAnchor="text" w:horzAnchor="page" w:tblpX="1405" w:tblpY="284"/>
        <w:tblOverlap w:val="never"/>
        <w:tblW w:w="50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21"/>
        <w:gridCol w:w="1173"/>
        <w:gridCol w:w="1158"/>
        <w:gridCol w:w="2102"/>
        <w:gridCol w:w="2440"/>
        <w:gridCol w:w="763"/>
        <w:gridCol w:w="969"/>
      </w:tblGrid>
      <w:tr w14:paraId="4A13C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8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0439B9">
            <w:pPr>
              <w:pStyle w:val="16"/>
            </w:pPr>
            <w:r>
              <w:t>序号</w:t>
            </w:r>
          </w:p>
        </w:tc>
        <w:tc>
          <w:tcPr>
            <w:tcW w:w="6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077C65">
            <w:pPr>
              <w:pStyle w:val="16"/>
            </w:pPr>
            <w:r>
              <w:t>固废名称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132F93">
            <w:pPr>
              <w:pStyle w:val="16"/>
            </w:pPr>
            <w:r>
              <w:t>形态</w:t>
            </w:r>
          </w:p>
        </w:tc>
        <w:tc>
          <w:tcPr>
            <w:tcW w:w="112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38BE52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含税单价（元</w:t>
            </w:r>
            <w:r>
              <w:rPr>
                <w:rFonts w:hint="eastAsia"/>
                <w:lang w:val="en-US" w:eastAsia="zh-CN"/>
              </w:rPr>
              <w:t>/吨）</w:t>
            </w:r>
          </w:p>
        </w:tc>
        <w:tc>
          <w:tcPr>
            <w:tcW w:w="130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96A6B5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不含税单价（元</w:t>
            </w:r>
            <w:r>
              <w:rPr>
                <w:rFonts w:hint="eastAsia"/>
                <w:lang w:val="en-US" w:eastAsia="zh-CN"/>
              </w:rPr>
              <w:t>/吨）</w:t>
            </w:r>
          </w:p>
        </w:tc>
        <w:tc>
          <w:tcPr>
            <w:tcW w:w="4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91811A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税率</w:t>
            </w:r>
          </w:p>
        </w:tc>
        <w:tc>
          <w:tcPr>
            <w:tcW w:w="51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BA4661">
            <w:pPr>
              <w:pStyle w:val="16"/>
            </w:pPr>
            <w:r>
              <w:t>备注</w:t>
            </w:r>
          </w:p>
        </w:tc>
      </w:tr>
      <w:tr w14:paraId="6329A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8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0F544B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9164C9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脱水污泥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EBCB4D">
            <w:pPr>
              <w:pStyle w:val="16"/>
            </w:pPr>
            <w:r>
              <w:t>固态/粉状/块状</w:t>
            </w:r>
          </w:p>
        </w:tc>
        <w:tc>
          <w:tcPr>
            <w:tcW w:w="112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BDBCC2">
            <w:pPr>
              <w:pStyle w:val="16"/>
              <w:rPr>
                <w:rFonts w:hint="default" w:eastAsia="等线"/>
                <w:lang w:val="en-US" w:eastAsia="zh-CN"/>
              </w:rPr>
            </w:pPr>
          </w:p>
        </w:tc>
        <w:tc>
          <w:tcPr>
            <w:tcW w:w="130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6D95CC">
            <w:pPr>
              <w:pStyle w:val="16"/>
            </w:pPr>
          </w:p>
        </w:tc>
        <w:tc>
          <w:tcPr>
            <w:tcW w:w="4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59053F">
            <w:pPr>
              <w:pStyle w:val="16"/>
            </w:pPr>
          </w:p>
        </w:tc>
        <w:tc>
          <w:tcPr>
            <w:tcW w:w="51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6455D9">
            <w:pPr>
              <w:pStyle w:val="16"/>
            </w:pPr>
          </w:p>
        </w:tc>
      </w:tr>
    </w:tbl>
    <w:p w14:paraId="30760DA0">
      <w:pPr>
        <w:pStyle w:val="16"/>
      </w:pPr>
    </w:p>
    <w:p w14:paraId="2BBC8D44">
      <w:pPr>
        <w:pStyle w:val="16"/>
        <w:ind w:firstLine="5060" w:firstLineChars="2300"/>
      </w:pPr>
      <w:r>
        <w:t>报价日期：______年____月____日</w:t>
      </w:r>
    </w:p>
    <w:p w14:paraId="4D9EA836">
      <w:pPr>
        <w:pStyle w:val="16"/>
        <w:ind w:firstLine="5060" w:firstLineChars="2300"/>
      </w:pPr>
      <w:r>
        <w:t>有效期限：______天</w:t>
      </w:r>
    </w:p>
    <w:p w14:paraId="74292EBC">
      <w:pPr>
        <w:pStyle w:val="4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费用说明</w:t>
      </w:r>
    </w:p>
    <w:p w14:paraId="49E02D1A"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sz w:val="22"/>
          <w:szCs w:val="22"/>
        </w:rPr>
        <w:t>1.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报价包含内容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：固废现场打包、装车、运输、合规无害化处置、固废台账登记、处置凭证出具、环保备案资料整理等全部费用。</w:t>
      </w:r>
    </w:p>
    <w:p w14:paraId="66B5BBDD"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sz w:val="22"/>
          <w:szCs w:val="22"/>
        </w:rPr>
        <w:t>2.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结算方式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：按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实际过磅重量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据实结算，单次/月度对账，双方签字确认作为结算依据。</w:t>
      </w:r>
    </w:p>
    <w:p w14:paraId="7ED74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val="en-US" w:eastAsia="zh-CN"/>
        </w:rPr>
        <w:t>该项目控制价不含税单价为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u w:val="single"/>
          <w:lang w:val="en-US" w:eastAsia="zh-CN"/>
        </w:rPr>
        <w:t>肆佰叁拾叁元玖角陆分/吨（433.96元/吨）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lang w:val="en-US" w:eastAsia="zh-CN"/>
        </w:rPr>
        <w:t>，以上价格为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江南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lang w:eastAsia="zh-CN"/>
        </w:rPr>
        <w:t>污水厂（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二期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lang w:val="en-US" w:eastAsia="zh-CN"/>
        </w:rPr>
        <w:t>污泥处置费用采购上限控制价，报价须小于控制价（不含税）为有效报价。</w:t>
      </w:r>
    </w:p>
    <w:p w14:paraId="35787A45">
      <w:pPr>
        <w:pStyle w:val="16"/>
        <w:numPr>
          <w:ilvl w:val="0"/>
          <w:numId w:val="0"/>
        </w:numPr>
        <w:ind w:left="288" w:leftChars="0" w:hanging="288" w:firstLineChars="0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lang w:val="en-US" w:eastAsia="zh-CN"/>
        </w:rPr>
      </w:pP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C2B52D7"/>
    <w:rsid w:val="20740A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261</Words>
  <Characters>386</Characters>
  <TotalTime>0</TotalTime>
  <ScaleCrop>false</ScaleCrop>
  <LinksUpToDate>false</LinksUpToDate>
  <CharactersWithSpaces>386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2026-07-29T03:06:00Z</dcterms:created>
  <dc:creator>Un-named</dc:creator>
  <cp:lastModifiedBy>阿布～</cp:lastModifiedBy>
  <dcterms:modified xsi:type="dcterms:W3CDTF">2026-08-20T02:28:41Z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{"Label":"1","ContentProducer":"001191110102MACQD9K64010000","ProduceID":"2d1a5f78-1838-4378-8e72-90dc80cc7da9","ReservedCode1":"","ContentPropagator":"","PropagateID":"","ReservedCode2":""}</vt:lpwstr>
  </property>
  <property fmtid="{D5CDD505-2E9C-101B-9397-08002B2CF9AE}" pid="3" name="KSOTemplateDocerSaveRecord">
    <vt:lpwstr>eyJoZGlkIjoiZjA2MzExMTRmN2UyZWM5M2QzYzJiZGZlNzZiNDIxYzciLCJ1c2VySWQiOiI5NjM4MDIzMDcifQ==</vt:lpwstr>
  </property>
  <property fmtid="{D5CDD505-2E9C-101B-9397-08002B2CF9AE}" pid="4" name="KSOProductBuildVer">
    <vt:lpwstr>2052-12.1.0.28043</vt:lpwstr>
  </property>
  <property fmtid="{D5CDD505-2E9C-101B-9397-08002B2CF9AE}" pid="5" name="ICV">
    <vt:lpwstr>3459E487E05D4055A8E05D3DB502E70E_13</vt:lpwstr>
  </property>
</Properties>
</file>