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35760">
      <w:pPr>
        <w:pStyle w:val="31"/>
        <w:widowControl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标题_1" hidden="0" print="1" readonly="0" index="8"/>
        </mc:Choice>
      </mc:AlternateContent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 w14:paraId="58F55C13">
      <w:pPr>
        <w:rPr>
          <w:rFonts w:hint="eastAsia"/>
          <w:lang w:val="en-US" w:eastAsia="zh-CN"/>
        </w:rPr>
      </w:pPr>
      <w:bookmarkStart w:id="0" w:name="_GoBack"/>
      <w:bookmarkEnd w:id="0"/>
    </w:p>
    <w:p w14:paraId="36E2B9D9">
      <w:pPr>
        <w:pStyle w:val="31"/>
        <w:widowControl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用友U8Cloud财务软件系统运维服务</w:t>
      </w: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br w:type="textWrapping"/>
      </w: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报价回复函</w:t>
      </w:r>
      <w:r>
        <w:rPr>
          <w:rFonts w:hint="eastAsia" w:cs="方正小标宋简体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cs="方正小标宋简体"/>
          <w:b w:val="0"/>
          <w:bCs w:val="0"/>
          <w:sz w:val="44"/>
          <w:szCs w:val="44"/>
          <w:lang w:val="en-US" w:eastAsia="zh-CN"/>
        </w:rPr>
        <w:t>范本</w:t>
      </w:r>
      <w:r>
        <w:rPr>
          <w:rFonts w:hint="eastAsia" w:cs="方正小标宋简体"/>
          <w:b w:val="0"/>
          <w:bCs w:val="0"/>
          <w:sz w:val="44"/>
          <w:szCs w:val="44"/>
          <w:lang w:eastAsia="zh-CN"/>
        </w:rPr>
        <w:t>）</w:t>
      </w:r>
      <mc:AlternateContent>
        <mc:Choice Requires="wpsCustomData">
          <wpsCustomData:docfieldEnd id="0"/>
        </mc:Choice>
      </mc:AlternateContent>
    </w:p>
    <w:p w14:paraId="62A38F46">
      <w:pPr>
        <w:pStyle w:val="19"/>
        <w:bidi w:val="0"/>
        <w:spacing w:beforeAutospacing="0" w:afterAutospacing="0" w:line="300" w:lineRule="exact"/>
      </w:pPr>
    </w:p>
    <w:p w14:paraId="4AD2AF4E">
      <w:pPr>
        <w:pStyle w:val="164"/>
        <w:widowControl/>
        <w:rPr>
          <w:rFonts w:ascii="Times New Roman" w:hAnsi="Times New Roman" w:eastAsia="仿宋_GB2312" w:cs="仿宋_GB2312"/>
          <w:b w:val="0"/>
          <w:bCs/>
          <w:sz w:val="32"/>
          <w:szCs w:val="32"/>
        </w:rPr>
      </w:pPr>
      <mc:AlternateContent>
        <mc:Choice Requires="wpsCustomData">
          <wpsCustomData:docfieldStart id="1" docfieldname="主送机关_1" hidden="0" print="1" readonly="0" index="9"/>
        </mc:Choice>
      </mc:AlternateContent>
      <w:r>
        <w:rPr>
          <w:rFonts w:ascii="Times New Roman" w:hAnsi="Times New Roman" w:eastAsia="仿宋_GB2312" w:cs="仿宋_GB2312"/>
          <w:b w:val="0"/>
          <w:bCs/>
          <w:sz w:val="32"/>
          <w:szCs w:val="32"/>
        </w:rPr>
        <w:t>致</w:t>
      </w:r>
      <mc:AlternateContent>
        <mc:Choice Requires="wpsCustomData">
          <wpsCustomData:docfieldEnd id="1"/>
        </mc:Choice>
      </mc:AlternateContent>
      <w:r>
        <w:rPr>
          <w:rFonts w:ascii="Times New Roman" w:hAnsi="Times New Roman" w:eastAsia="仿宋_GB2312" w:cs="仿宋_GB2312"/>
          <w:b w:val="0"/>
          <w:bCs/>
          <w:sz w:val="32"/>
          <w:szCs w:val="32"/>
        </w:rPr>
        <w:t>：</w:t>
      </w:r>
      <mc:AlternateContent>
        <mc:Choice Requires="wpsCustomData">
          <wpsCustomData:docfieldStart id="2" docfieldname="主送机关_2" hidden="0" print="1" readonly="0" index="7"/>
        </mc:Choice>
      </mc:AlternateContent>
      <w:r>
        <w:rPr>
          <w:rFonts w:ascii="Times New Roman" w:hAnsi="Times New Roman" w:eastAsia="仿宋_GB2312" w:cs="仿宋_GB2312"/>
          <w:b w:val="0"/>
          <w:bCs/>
          <w:sz w:val="32"/>
          <w:szCs w:val="32"/>
        </w:rPr>
        <w:t>河池市数智产业投资有限责任公司</w:t>
      </w:r>
      <mc:AlternateContent>
        <mc:Choice Requires="wpsCustomData">
          <wpsCustomData:docfieldEnd id="2"/>
        </mc:Choice>
      </mc:AlternateContent>
    </w:p>
    <w:p w14:paraId="2815E317">
      <w:pPr>
        <w:pStyle w:val="19"/>
        <w:widowControl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我单位已收到贵公司</w:t>
      </w:r>
      <w:r>
        <w:rPr>
          <w:rFonts w:hint="eastAsia" w:ascii="仿宋_GB2312" w:hAnsi="仿宋_GB2312" w:eastAsia="仿宋_GB2312" w:cs="仿宋_GB2312"/>
          <w:b w:val="0"/>
          <w:bCs/>
          <w:spacing w:val="-6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关于用友U8Cloud财务软件系统运维服务的询价函</w:t>
      </w:r>
      <w:r>
        <w:rPr>
          <w:rFonts w:hint="eastAsia" w:ascii="仿宋_GB2312" w:hAnsi="仿宋_GB2312" w:eastAsia="仿宋_GB2312" w:cs="仿宋_GB2312"/>
          <w:b w:val="0"/>
          <w:bCs/>
          <w:spacing w:val="-6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，经研究，现按要求报价如下：</w:t>
      </w:r>
    </w:p>
    <w:p w14:paraId="582AE3D5">
      <w:pPr>
        <w:pStyle w:val="3"/>
        <w:widowControl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报价一览表</w:t>
      </w:r>
    </w:p>
    <w:tbl>
      <w:tblPr>
        <w:tblStyle w:val="33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1994"/>
        <w:gridCol w:w="1993"/>
        <w:gridCol w:w="2142"/>
        <w:gridCol w:w="723"/>
      </w:tblGrid>
      <w:tr w14:paraId="550C7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A4542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411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17504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服务项目</w:t>
            </w:r>
          </w:p>
        </w:tc>
        <w:tc>
          <w:tcPr>
            <w:tcW w:w="0" w:type="auto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5E3DD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服务期限</w:t>
            </w:r>
          </w:p>
        </w:tc>
        <w:tc>
          <w:tcPr>
            <w:tcW w:w="0" w:type="auto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22569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含税总价（元）</w:t>
            </w:r>
          </w:p>
        </w:tc>
        <w:tc>
          <w:tcPr>
            <w:tcW w:w="72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BDF24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税率</w:t>
            </w:r>
          </w:p>
        </w:tc>
      </w:tr>
      <w:tr w14:paraId="55CC4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EF1F9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411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341B5B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用友U8Cloud财务软件系统运维服务</w:t>
            </w:r>
          </w:p>
        </w:tc>
        <w:tc>
          <w:tcPr>
            <w:tcW w:w="0" w:type="auto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CAFD1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一年</w:t>
            </w:r>
          </w:p>
        </w:tc>
        <w:tc>
          <w:tcPr>
            <w:tcW w:w="0" w:type="auto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157CA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4EBAA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E8D2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16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555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含税总价（大写）：人民币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元整</w:t>
            </w:r>
          </w:p>
        </w:tc>
        <w:tc>
          <w:tcPr>
            <w:tcW w:w="214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4AF99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￥</w:t>
            </w:r>
          </w:p>
        </w:tc>
        <w:tc>
          <w:tcPr>
            <w:tcW w:w="72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84586A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58952119">
      <w:pPr>
        <w:pStyle w:val="3"/>
        <w:widowControl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分项报价明细表</w:t>
      </w:r>
    </w:p>
    <w:tbl>
      <w:tblPr>
        <w:tblStyle w:val="33"/>
        <w:tblW w:w="884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686"/>
        <w:gridCol w:w="1897"/>
        <w:gridCol w:w="1897"/>
        <w:gridCol w:w="1257"/>
      </w:tblGrid>
      <w:tr w14:paraId="4788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34C72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9B476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服务项目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43B37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服务内容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208F7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单价</w:t>
            </w:r>
          </w:p>
          <w:p w14:paraId="4A6A493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0B8EB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合价</w:t>
            </w:r>
          </w:p>
          <w:p w14:paraId="2DF5F8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（元）</w:t>
            </w:r>
          </w:p>
        </w:tc>
      </w:tr>
      <w:tr w14:paraId="4A0F2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A2599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72FA2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标准技术支持服务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4A680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系统标准技术支持、补丁更新、版本升级指导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57219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AC27E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01EE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1868B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2DD09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系统故障排查与修复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1B1E2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故障响应、排查及修复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26831C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CAC91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1E135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B75A0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3F5F0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数据库健康检查与优化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608C0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定期数据库健康检查、性能优化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22E61E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7CE9E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47AD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7745B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B4BC9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系统性能调优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09CE1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系统性能监测与调优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BB9FE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362A3E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10680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CC32C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1B61C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打印及报表配置支持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B7F43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凭证、账簿、报表打印格式配置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35876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28FDFA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12B42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B662D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258F2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用户操作指导与培训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6320A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操作指导、问题解答及培训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BE0CF0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B4670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3055B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2884C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E0BEFB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系统巡检服务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530E6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定期巡检并出具巡检报告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F1BB7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ADE951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7A9AA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75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BE70F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合计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6EDAD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734112C5">
      <w:pPr>
        <w:pStyle w:val="3"/>
        <w:widowControl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服务方案及承诺</w:t>
      </w:r>
    </w:p>
    <w:tbl>
      <w:tblPr>
        <w:tblStyle w:val="3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3"/>
        <w:gridCol w:w="6809"/>
      </w:tblGrid>
      <w:tr w14:paraId="60DB9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88" w:type="pct"/>
            <w:shd w:val="clear" w:color="auto" w:fill="auto"/>
            <w:vAlign w:val="center"/>
          </w:tcPr>
          <w:p w14:paraId="002487BB">
            <w:pPr>
              <w:keepNext/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服务响应时间</w:t>
            </w:r>
          </w:p>
        </w:tc>
        <w:tc>
          <w:tcPr>
            <w:tcW w:w="3711" w:type="pct"/>
            <w:shd w:val="clear" w:color="auto" w:fill="auto"/>
            <w:vAlign w:val="center"/>
          </w:tcPr>
          <w:p w14:paraId="190C0A14">
            <w:pPr>
              <w:keepNext/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接到报修后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分钟内响应，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小时内到场（如需现场服务）</w:t>
            </w:r>
          </w:p>
        </w:tc>
      </w:tr>
      <w:tr w14:paraId="048C7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88" w:type="pct"/>
            <w:shd w:val="clear" w:color="auto" w:fill="auto"/>
            <w:vAlign w:val="center"/>
          </w:tcPr>
          <w:p w14:paraId="402D952B">
            <w:pPr>
              <w:keepNext/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服务方式</w:t>
            </w:r>
          </w:p>
        </w:tc>
        <w:tc>
          <w:tcPr>
            <w:tcW w:w="3711" w:type="pct"/>
            <w:shd w:val="clear" w:color="auto" w:fill="auto"/>
            <w:vAlign w:val="center"/>
          </w:tcPr>
          <w:p w14:paraId="76D593A7">
            <w:pPr>
              <w:keepNext/>
              <w:snapToGrid w:val="0"/>
              <w:spacing w:after="0" w:line="44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 远程支持  □ 现场服务  □ 其他：</w:t>
            </w:r>
          </w:p>
        </w:tc>
      </w:tr>
      <w:tr w14:paraId="14172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88" w:type="pct"/>
            <w:shd w:val="clear" w:color="auto" w:fill="auto"/>
            <w:vAlign w:val="center"/>
          </w:tcPr>
          <w:p w14:paraId="6FCC0494">
            <w:pPr>
              <w:keepNext/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巡检频率</w:t>
            </w:r>
          </w:p>
        </w:tc>
        <w:tc>
          <w:tcPr>
            <w:tcW w:w="3711" w:type="pct"/>
            <w:shd w:val="clear" w:color="auto" w:fill="auto"/>
            <w:vAlign w:val="center"/>
          </w:tcPr>
          <w:p w14:paraId="6555C4A0">
            <w:pPr>
              <w:keepNext/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每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巡检一次，巡检后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个工作日内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提交巡检报告</w:t>
            </w:r>
          </w:p>
        </w:tc>
      </w:tr>
      <w:tr w14:paraId="4A26D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88" w:type="pct"/>
            <w:shd w:val="clear" w:color="auto" w:fill="auto"/>
            <w:vAlign w:val="center"/>
          </w:tcPr>
          <w:p w14:paraId="7F73F0CE">
            <w:pPr>
              <w:keepNext/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服务团队配置</w:t>
            </w:r>
          </w:p>
        </w:tc>
        <w:tc>
          <w:tcPr>
            <w:tcW w:w="3711" w:type="pct"/>
            <w:shd w:val="clear" w:color="auto" w:fill="auto"/>
            <w:vAlign w:val="center"/>
          </w:tcPr>
          <w:p w14:paraId="3138B338">
            <w:pPr>
              <w:keepNext/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项目负责人：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；技术人员：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人</w:t>
            </w:r>
          </w:p>
        </w:tc>
      </w:tr>
      <w:tr w14:paraId="1D784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88" w:type="pct"/>
            <w:shd w:val="clear" w:color="auto" w:fill="auto"/>
            <w:vAlign w:val="center"/>
          </w:tcPr>
          <w:p w14:paraId="0D2B754D">
            <w:pPr>
              <w:keepNext/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服务质量承诺</w:t>
            </w:r>
          </w:p>
        </w:tc>
        <w:tc>
          <w:tcPr>
            <w:tcW w:w="3711" w:type="pct"/>
            <w:shd w:val="clear" w:color="auto" w:fill="auto"/>
            <w:vAlign w:val="center"/>
          </w:tcPr>
          <w:p w14:paraId="5BDCE5CC">
            <w:pPr>
              <w:keepNext/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F90A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88" w:type="pct"/>
            <w:shd w:val="clear" w:color="auto" w:fill="auto"/>
            <w:vAlign w:val="center"/>
          </w:tcPr>
          <w:p w14:paraId="05B42C1F">
            <w:pPr>
              <w:keepNext/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其他优惠或增值服务</w:t>
            </w:r>
          </w:p>
        </w:tc>
        <w:tc>
          <w:tcPr>
            <w:tcW w:w="3711" w:type="pct"/>
            <w:shd w:val="clear" w:color="auto" w:fill="auto"/>
            <w:vAlign w:val="center"/>
          </w:tcPr>
          <w:p w14:paraId="3CD39706">
            <w:pPr>
              <w:keepNext/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26DEEA2">
      <w:pPr>
        <w:pStyle w:val="3"/>
        <w:widowControl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供应商信息</w:t>
      </w:r>
    </w:p>
    <w:tbl>
      <w:tblPr>
        <w:tblStyle w:val="33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3108"/>
        <w:gridCol w:w="1404"/>
        <w:gridCol w:w="3128"/>
      </w:tblGrid>
      <w:tr w14:paraId="0958F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0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18D219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单位名称</w:t>
            </w:r>
          </w:p>
        </w:tc>
        <w:tc>
          <w:tcPr>
            <w:tcW w:w="310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F7236F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EF6441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312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1DA85A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466A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0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5444D7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联系人</w:t>
            </w:r>
          </w:p>
        </w:tc>
        <w:tc>
          <w:tcPr>
            <w:tcW w:w="310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639D22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9E662A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联系电话</w:t>
            </w:r>
          </w:p>
        </w:tc>
        <w:tc>
          <w:tcPr>
            <w:tcW w:w="312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78ADA1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EBD7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0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1523C1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电子邮箱</w:t>
            </w:r>
          </w:p>
        </w:tc>
        <w:tc>
          <w:tcPr>
            <w:tcW w:w="310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10F5D8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AC65A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传真号码</w:t>
            </w:r>
          </w:p>
        </w:tc>
        <w:tc>
          <w:tcPr>
            <w:tcW w:w="312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F3E1E4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BADC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0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D930D4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开户银行</w:t>
            </w:r>
          </w:p>
        </w:tc>
        <w:tc>
          <w:tcPr>
            <w:tcW w:w="310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964862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C430CB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银行账号</w:t>
            </w:r>
          </w:p>
        </w:tc>
        <w:tc>
          <w:tcPr>
            <w:tcW w:w="312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B5D21D">
            <w:pPr>
              <w:snapToGrid w:val="0"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2DA1514">
      <w:pPr>
        <w:pStyle w:val="3"/>
        <w:widowControl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五、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报价说明</w:t>
      </w:r>
    </w:p>
    <w:p w14:paraId="7C9A54C1">
      <w:pPr>
        <w:pStyle w:val="19"/>
        <w:widowControl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本报价为含税总价，包含完成本项目所需的一切费用；</w:t>
      </w:r>
    </w:p>
    <w:p w14:paraId="00220EEC">
      <w:pPr>
        <w:pStyle w:val="19"/>
        <w:widowControl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报价有效期：自报价截止之日起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天；</w:t>
      </w:r>
    </w:p>
    <w:p w14:paraId="3C79C5E4">
      <w:pPr>
        <w:pStyle w:val="19"/>
        <w:widowControl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我单位承诺所提供的全部资料真实、合法、有效。</w:t>
      </w:r>
    </w:p>
    <w:p w14:paraId="3FF147F5">
      <w:pPr>
        <w:pStyle w:val="19"/>
        <w:widowControl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657F8F3A">
      <w:pPr>
        <w:pStyle w:val="19"/>
        <w:widowControl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0608B9ED">
      <w:pPr>
        <w:pStyle w:val="19"/>
        <w:widowControl/>
        <w:ind w:left="0" w:leftChars="0" w:firstLine="3080" w:firstLineChars="10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报价单位（加盖公章）：</w:t>
      </w:r>
    </w:p>
    <w:p w14:paraId="131A8D8D">
      <w:pPr>
        <w:pStyle w:val="19"/>
        <w:widowControl/>
        <w:ind w:left="0" w:leftChars="0" w:firstLine="3080" w:firstLineChars="1000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sz w:val="32"/>
          <w:szCs w:val="32"/>
        </w:rPr>
        <w:t>法定代表人或授权代表（签字）：</w:t>
      </w:r>
    </w:p>
    <w:p w14:paraId="1FB5BE9C">
      <w:pPr>
        <w:spacing w:line="560" w:lineRule="exact"/>
        <w:ind w:firstLine="3200" w:firstLineChars="1000"/>
        <w:jc w:val="both"/>
      </w:pPr>
      <w:r>
        <w:rPr>
          <w:rFonts w:ascii="Times New Roman" w:hAnsi="Times New Roman" w:eastAsia="仿宋_GB2312" w:cs="仿宋_GB2312"/>
          <w:b w:val="0"/>
          <w:sz w:val="32"/>
          <w:szCs w:val="32"/>
        </w:rPr>
        <w:t>日期：</w:t>
      </w:r>
      <w:r>
        <w:rPr>
          <w:rFonts w:hint="eastAsia" w:ascii="Times New Roman" w:hAnsi="Times New Roman" w:eastAsia="仿宋_GB2312" w:cs="仿宋_GB2312"/>
          <w:b w:val="0"/>
          <w:sz w:val="32"/>
          <w:szCs w:val="32"/>
          <w:lang w:val="en-US" w:eastAsia="zh-CN"/>
        </w:rPr>
        <w:t xml:space="preserve">     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b w:val="0"/>
          <w:sz w:val="32"/>
          <w:szCs w:val="32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b w:val="0"/>
          <w:sz w:val="32"/>
          <w:szCs w:val="32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日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587" w:right="1417" w:bottom="1474" w:left="1531" w:header="851" w:footer="1417" w:gutter="0"/>
      <w:pgNumType w:fmt="decimal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C67C2D-C435-4165-9066-C5022E25F4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8178D85-7EDC-49E6-81AE-74CF77DF791A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A3EFE55-5A7E-4CFB-94DF-26F2EFE751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F1256DFB-BD4A-4EC7-92EE-5410283479DD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8A2C4A2-7487-43D9-9C94-5FE062605B0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行楷体 W5">
    <w:panose1 w:val="03000509000000000000"/>
    <w:charset w:val="86"/>
    <w:family w:val="auto"/>
    <w:pitch w:val="default"/>
    <w:sig w:usb0="A00002BF" w:usb1="3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6697F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C14BE2">
                          <w:pPr>
                            <w:pStyle w:val="2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GpUrO1gAAAAYBAAAPAAAAAAAAAAEAIAAAACIAAABkcnMvZG93bnJl&#10;di54bWxQSwECFAAUAAAACACHTuJA1tvdAeMCAAAuBgAADgAAAAAAAAABACAAAAAlAQAAZHJzL2Uy&#10;b0RvYy54bWxQSwUGAAAAAAYABgBZAQAAegY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6C14BE2">
                    <w:pPr>
                      <w:pStyle w:val="2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33EE5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6F07EE">
                          <w:pPr>
                            <w:pStyle w:val="2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CyWOL1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46F07EE">
                    <w:pPr>
                      <w:pStyle w:val="2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9958E">
    <w:pPr>
      <w:pStyle w:val="2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859C4">
    <w:pPr>
      <w:pStyle w:val="2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4638D4"/>
    <w:rsid w:val="2D6D1453"/>
    <w:rsid w:val="34A4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4">
    <w:name w:val="heading 2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5">
    <w:name w:val="heading 3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link w:val="144"/>
    <w:unhideWhenUsed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next w:val="1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next w:val="1"/>
    <w:link w:val="14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link w:val="31"/>
    <w:uiPriority w:val="10"/>
    <w:rPr>
      <w:rFonts w:ascii="MS Gothic" w:hAnsi="MS Gothic" w:eastAsia="MS Gothic" w:cs="MS Gothic"/>
      <w:sz w:val="44"/>
      <w:szCs w:val="44"/>
      <w:lang w:val="zh-CN"/>
    </w:rPr>
  </w:style>
  <w:style w:type="character" w:customStyle="1" w:styleId="142">
    <w:name w:val="Subtitle Char"/>
    <w:basedOn w:val="1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link w:val="19"/>
    <w:uiPriority w:val="99"/>
    <w:rPr>
      <w:rFonts w:ascii="Times New Roman" w:hAnsi="Times New Roman" w:eastAsia="ＭＳ 明朝" w:cs="ＭＳ 明朝"/>
      <w:spacing w:val="-6"/>
      <w:sz w:val="32"/>
      <w:szCs w:val="32"/>
    </w:rPr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主送对象"/>
    <w:next w:val="1"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ontractReview xmlns="http://schemas.wps.cn/vas-ai-hub/contract-review">
  <reviewItems>
    <reviewItem>
      <errorID>285180bf-61bb-4bae-a63e-38b90ac45fce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534AF999</paraID>
      <start>1</start>
      <end>1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customXml/itemProps3.xml><?xml version="1.0" encoding="utf-8"?>
<ds:datastoreItem xmlns:ds="http://schemas.openxmlformats.org/officeDocument/2006/customXml" ds:itemID="{67f4b14a-5f89-4563-bf97-f3141e08b6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354</Characters>
  <Lines>0</Lines>
  <Paragraphs>0</Paragraphs>
  <TotalTime>12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蒙国栋</cp:lastModifiedBy>
  <dcterms:modified xsi:type="dcterms:W3CDTF">2026-09-21T17:57:12Z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eyJoZGlkIjoiZTdiYTc4MDUxNmI5NDRkN2E0MTUyN2RhMjVjN2JlNzAiLCJ1c2VySWQiOiIyMDk4OTU5OTIifQ==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3EC54A84C245441694FE8D3C3F6804D2_13</vt:lpwstr>
  </property>
</Properties>
</file>