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9EF9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电梯报价单</w:t>
      </w:r>
    </w:p>
    <w:tbl>
      <w:tblPr>
        <w:tblStyle w:val="3"/>
        <w:tblW w:w="16454" w:type="dxa"/>
        <w:jc w:val="center"/>
        <w:tblBorders>
          <w:top w:val="single" w:color="595959" w:sz="4" w:space="0"/>
          <w:left w:val="single" w:color="595959" w:sz="4" w:space="0"/>
          <w:bottom w:val="single" w:color="595959" w:sz="4" w:space="0"/>
          <w:right w:val="single" w:color="595959" w:sz="4" w:space="0"/>
          <w:insideH w:val="single" w:color="595959" w:sz="4" w:space="0"/>
          <w:insideV w:val="single" w:color="59595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423"/>
        <w:gridCol w:w="1354"/>
        <w:gridCol w:w="1147"/>
        <w:gridCol w:w="1212"/>
        <w:gridCol w:w="1084"/>
        <w:gridCol w:w="1196"/>
        <w:gridCol w:w="1052"/>
        <w:gridCol w:w="1118"/>
        <w:gridCol w:w="895"/>
        <w:gridCol w:w="1610"/>
        <w:gridCol w:w="1610"/>
        <w:gridCol w:w="1610"/>
      </w:tblGrid>
      <w:tr w14:paraId="53EA7A6E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6" w:hRule="atLeast"/>
          <w:jc w:val="center"/>
        </w:trPr>
        <w:tc>
          <w:tcPr>
            <w:tcW w:w="1143" w:type="dxa"/>
            <w:shd w:val="clear" w:color="auto" w:fill="FABF8F"/>
            <w:noWrap w:val="0"/>
            <w:vAlign w:val="center"/>
          </w:tcPr>
          <w:p w14:paraId="00B7400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设备</w:t>
            </w:r>
          </w:p>
          <w:p w14:paraId="71E2101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423" w:type="dxa"/>
            <w:shd w:val="clear" w:color="auto" w:fill="FABF8F"/>
            <w:noWrap w:val="0"/>
            <w:vAlign w:val="center"/>
          </w:tcPr>
          <w:p w14:paraId="626DB56B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电梯型号</w:t>
            </w:r>
          </w:p>
        </w:tc>
        <w:tc>
          <w:tcPr>
            <w:tcW w:w="1354" w:type="dxa"/>
            <w:shd w:val="clear" w:color="auto" w:fill="FABF8F"/>
            <w:noWrap w:val="0"/>
            <w:vAlign w:val="center"/>
          </w:tcPr>
          <w:p w14:paraId="6B0EFDA9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层/站/门</w:t>
            </w:r>
          </w:p>
        </w:tc>
        <w:tc>
          <w:tcPr>
            <w:tcW w:w="1147" w:type="dxa"/>
            <w:shd w:val="clear" w:color="auto" w:fill="FABF8F"/>
            <w:noWrap w:val="0"/>
            <w:vAlign w:val="center"/>
          </w:tcPr>
          <w:p w14:paraId="724EED92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载重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212" w:type="dxa"/>
            <w:shd w:val="clear" w:color="auto" w:fill="FABF8F"/>
            <w:noWrap w:val="0"/>
            <w:vAlign w:val="center"/>
          </w:tcPr>
          <w:p w14:paraId="30D958D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电梯设备</w:t>
            </w:r>
          </w:p>
        </w:tc>
        <w:tc>
          <w:tcPr>
            <w:tcW w:w="1084" w:type="dxa"/>
            <w:shd w:val="clear" w:color="auto" w:fill="FABF8F"/>
            <w:noWrap w:val="0"/>
            <w:vAlign w:val="center"/>
          </w:tcPr>
          <w:p w14:paraId="540AFA4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运输费</w:t>
            </w:r>
          </w:p>
        </w:tc>
        <w:tc>
          <w:tcPr>
            <w:tcW w:w="1196" w:type="dxa"/>
            <w:shd w:val="clear" w:color="auto" w:fill="FABF8F"/>
            <w:noWrap w:val="0"/>
            <w:vAlign w:val="center"/>
          </w:tcPr>
          <w:p w14:paraId="47FF8324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安装费</w:t>
            </w:r>
          </w:p>
        </w:tc>
        <w:tc>
          <w:tcPr>
            <w:tcW w:w="1052" w:type="dxa"/>
            <w:tcBorders>
              <w:right w:val="single" w:color="auto" w:sz="4" w:space="0"/>
            </w:tcBorders>
            <w:shd w:val="clear" w:color="auto" w:fill="FABF8F"/>
            <w:noWrap w:val="0"/>
            <w:vAlign w:val="center"/>
          </w:tcPr>
          <w:p w14:paraId="71873B98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检验及一年维保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shd w:val="clear" w:color="auto" w:fill="FABF8F"/>
            <w:noWrap w:val="0"/>
            <w:vAlign w:val="center"/>
          </w:tcPr>
          <w:p w14:paraId="670087A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办证费用</w:t>
            </w:r>
          </w:p>
        </w:tc>
        <w:tc>
          <w:tcPr>
            <w:tcW w:w="895" w:type="dxa"/>
            <w:tcBorders>
              <w:left w:val="single" w:color="auto" w:sz="4" w:space="0"/>
            </w:tcBorders>
            <w:shd w:val="clear" w:color="auto" w:fill="FABF8F"/>
            <w:noWrap w:val="0"/>
            <w:vAlign w:val="center"/>
          </w:tcPr>
          <w:p w14:paraId="3A1E327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314426E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不含税价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5D1A5C5C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税率</w:t>
            </w:r>
          </w:p>
        </w:tc>
        <w:tc>
          <w:tcPr>
            <w:tcW w:w="1610" w:type="dxa"/>
            <w:shd w:val="clear" w:color="auto" w:fill="FABF8F"/>
            <w:noWrap w:val="0"/>
            <w:vAlign w:val="center"/>
          </w:tcPr>
          <w:p w14:paraId="06ABA53A">
            <w:pPr>
              <w:spacing w:line="240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总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价</w:t>
            </w:r>
          </w:p>
          <w:p w14:paraId="64136EFE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（万元）</w:t>
            </w:r>
          </w:p>
        </w:tc>
      </w:tr>
      <w:tr w14:paraId="64E1C1F8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04C6ECF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杂物电梯</w:t>
            </w: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center"/>
          </w:tcPr>
          <w:p w14:paraId="3FBA382E">
            <w:pPr>
              <w:pStyle w:val="2"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地平式</w:t>
            </w:r>
          </w:p>
        </w:tc>
        <w:tc>
          <w:tcPr>
            <w:tcW w:w="1354" w:type="dxa"/>
            <w:tcBorders>
              <w:bottom w:val="single" w:color="auto" w:sz="4" w:space="0"/>
            </w:tcBorders>
            <w:noWrap w:val="0"/>
            <w:vAlign w:val="center"/>
          </w:tcPr>
          <w:p w14:paraId="58B0AE26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7" w:type="dxa"/>
            <w:tcBorders>
              <w:bottom w:val="single" w:color="auto" w:sz="4" w:space="0"/>
            </w:tcBorders>
            <w:noWrap w:val="0"/>
            <w:vAlign w:val="center"/>
          </w:tcPr>
          <w:p w14:paraId="08ECE53C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0kg</w:t>
            </w:r>
          </w:p>
        </w:tc>
        <w:tc>
          <w:tcPr>
            <w:tcW w:w="1212" w:type="dxa"/>
            <w:tcBorders>
              <w:bottom w:val="single" w:color="auto" w:sz="4" w:space="0"/>
            </w:tcBorders>
            <w:noWrap w:val="0"/>
            <w:vAlign w:val="center"/>
          </w:tcPr>
          <w:p w14:paraId="7DCACA7F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 w:val="0"/>
            <w:vAlign w:val="center"/>
          </w:tcPr>
          <w:p w14:paraId="528E18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tcBorders>
              <w:bottom w:val="single" w:color="auto" w:sz="4" w:space="0"/>
            </w:tcBorders>
            <w:noWrap w:val="0"/>
            <w:vAlign w:val="center"/>
          </w:tcPr>
          <w:p w14:paraId="2948650B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5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B3E9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11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522F8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F4185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6A4BB6EA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4F7EB188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7F77FB14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7D046F62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517AD54D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center"/>
          </w:tcPr>
          <w:p w14:paraId="0A2E5BE9">
            <w:pPr>
              <w:pStyle w:val="2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4" w:type="dxa"/>
            <w:tcBorders>
              <w:bottom w:val="single" w:color="auto" w:sz="4" w:space="0"/>
            </w:tcBorders>
            <w:noWrap w:val="0"/>
            <w:vAlign w:val="center"/>
          </w:tcPr>
          <w:p w14:paraId="58AA94F7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7" w:type="dxa"/>
            <w:tcBorders>
              <w:bottom w:val="single" w:color="auto" w:sz="4" w:space="0"/>
            </w:tcBorders>
            <w:noWrap w:val="0"/>
            <w:vAlign w:val="center"/>
          </w:tcPr>
          <w:p w14:paraId="6BAE738D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12" w:type="dxa"/>
            <w:tcBorders>
              <w:bottom w:val="single" w:color="auto" w:sz="4" w:space="0"/>
            </w:tcBorders>
            <w:noWrap w:val="0"/>
            <w:vAlign w:val="center"/>
          </w:tcPr>
          <w:p w14:paraId="3C0C4538">
            <w:pPr>
              <w:spacing w:line="24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 w:val="0"/>
            <w:vAlign w:val="center"/>
          </w:tcPr>
          <w:p w14:paraId="54A195BE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tcBorders>
              <w:bottom w:val="single" w:color="auto" w:sz="4" w:space="0"/>
            </w:tcBorders>
            <w:noWrap w:val="0"/>
            <w:vAlign w:val="center"/>
          </w:tcPr>
          <w:p w14:paraId="674C092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5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9DB6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A2D04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CE4580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37707E35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2ABD64D8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 w14:paraId="786AB6CF">
            <w:pPr>
              <w:spacing w:line="24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5E43AE57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  <w:jc w:val="center"/>
        </w:trPr>
        <w:tc>
          <w:tcPr>
            <w:tcW w:w="1143" w:type="dxa"/>
            <w:tcBorders>
              <w:bottom w:val="single" w:color="auto" w:sz="4" w:space="0"/>
            </w:tcBorders>
            <w:noWrap w:val="0"/>
            <w:vAlign w:val="center"/>
          </w:tcPr>
          <w:p w14:paraId="370D64AD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 w:bidi="ar-SA"/>
              </w:rPr>
              <w:t>其它</w:t>
            </w:r>
          </w:p>
        </w:tc>
        <w:tc>
          <w:tcPr>
            <w:tcW w:w="15311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73C33636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 w:bidi="ar-SA"/>
              </w:rPr>
              <w:t xml:space="preserve">本报价为不含税价，需含：设备、运输、安装、验收拿证费用。  </w:t>
            </w:r>
          </w:p>
        </w:tc>
      </w:tr>
      <w:tr w14:paraId="30B393F0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1143" w:type="dxa"/>
            <w:noWrap w:val="0"/>
            <w:vAlign w:val="center"/>
          </w:tcPr>
          <w:p w14:paraId="0046838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5311" w:type="dxa"/>
            <w:gridSpan w:val="12"/>
            <w:noWrap w:val="0"/>
            <w:vAlign w:val="center"/>
          </w:tcPr>
          <w:p w14:paraId="57C28229">
            <w:pPr>
              <w:spacing w:line="24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</w:rPr>
              <w:t>总报价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人民币：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元，大写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。</w:t>
            </w:r>
          </w:p>
        </w:tc>
      </w:tr>
      <w:tr w14:paraId="73A720B8">
        <w:tblPrEx>
          <w:tblBorders>
            <w:top w:val="single" w:color="595959" w:sz="4" w:space="0"/>
            <w:left w:val="single" w:color="595959" w:sz="4" w:space="0"/>
            <w:bottom w:val="single" w:color="595959" w:sz="4" w:space="0"/>
            <w:right w:val="single" w:color="595959" w:sz="4" w:space="0"/>
            <w:insideH w:val="single" w:color="595959" w:sz="4" w:space="0"/>
            <w:insideV w:val="single" w:color="59595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16454" w:type="dxa"/>
            <w:gridSpan w:val="13"/>
            <w:noWrap w:val="0"/>
            <w:vAlign w:val="center"/>
          </w:tcPr>
          <w:p w14:paraId="694CDC25">
            <w:pPr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备注：1.需附上施工图纸，电梯井尺寸：宽1.95m*高6.05m*深1.05m</w:t>
            </w:r>
          </w:p>
          <w:p w14:paraId="2BFFE347">
            <w:pPr>
              <w:spacing w:line="240" w:lineRule="auto"/>
              <w:ind w:firstLine="720" w:firstLineChars="300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2.不含税控制价小写人民币31000元，大写人民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币叁万壹仟元整</w:t>
            </w:r>
          </w:p>
        </w:tc>
      </w:tr>
    </w:tbl>
    <w:p w14:paraId="6C18721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2205B"/>
    <w:rsid w:val="1720665E"/>
    <w:rsid w:val="17D24F7D"/>
    <w:rsid w:val="1FE12798"/>
    <w:rsid w:val="3239217B"/>
    <w:rsid w:val="42650592"/>
    <w:rsid w:val="4BF87B76"/>
    <w:rsid w:val="5D0B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195</Characters>
  <Lines>0</Lines>
  <Paragraphs>0</Paragraphs>
  <TotalTime>1</TotalTime>
  <ScaleCrop>false</ScaleCrop>
  <LinksUpToDate>false</LinksUpToDate>
  <CharactersWithSpaces>215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2026-09-23T02:31:00Z</dcterms:created>
  <dc:creator>Administrator</dc:creator>
  <cp:lastModifiedBy>袁月</cp:lastModifiedBy>
  <dcterms:modified xsi:type="dcterms:W3CDTF">2026-10-28T02:30:53Z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eyJoZGlkIjoiMGRkMmI5YzFmODAwNTI3NGVkOWM4NzYxMTg3MTEwMWEiLCJ1c2VySWQiOiI1MDI3MTM5OTgifQ==</vt:lpwstr>
  </property>
  <property fmtid="{D5CDD505-2E9C-101B-9397-08002B2CF9AE}" pid="4" name="ICV">
    <vt:lpwstr>F9D4B9B5813448CFB2C20BCDBC0E2FE2_12</vt:lpwstr>
  </property>
</Properties>
</file>